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8423" w14:textId="3FF64412" w:rsidR="004803B2" w:rsidRDefault="00D31E09">
      <w:hyperlink r:id="rId4" w:history="1">
        <w:r>
          <w:rPr>
            <w:rStyle w:val="Hyperlink"/>
          </w:rPr>
          <w:t>Webinar for parents: 'Does Your Child Worry?'</w:t>
        </w:r>
      </w:hyperlink>
      <w:r>
        <w:t xml:space="preserve"> </w:t>
      </w:r>
    </w:p>
    <w:sectPr w:rsidR="00480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9"/>
    <w:rsid w:val="004803B2"/>
    <w:rsid w:val="00BF3E3A"/>
    <w:rsid w:val="00D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DCC5"/>
  <w15:chartTrackingRefBased/>
  <w15:docId w15:val="{23001C49-5AA4-49CF-B648-13E6240D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ncj7DJ94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Carter</dc:creator>
  <cp:keywords/>
  <dc:description/>
  <cp:lastModifiedBy>Amanda Carter</cp:lastModifiedBy>
  <cp:revision>1</cp:revision>
  <dcterms:created xsi:type="dcterms:W3CDTF">2022-03-22T08:05:00Z</dcterms:created>
  <dcterms:modified xsi:type="dcterms:W3CDTF">2022-03-22T08:12:00Z</dcterms:modified>
</cp:coreProperties>
</file>